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D569DE" w:rsidRPr="0053272E" w:rsidTr="00AB1D34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«ЯКША»</w:t>
            </w:r>
          </w:p>
          <w:p w:rsidR="00D569DE" w:rsidRPr="0053272E" w:rsidRDefault="00D569DE" w:rsidP="00A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32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сикт</w:t>
            </w:r>
            <w:proofErr w:type="spellEnd"/>
            <w:r w:rsidRPr="00532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27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овмöдчöминса</w:t>
            </w:r>
            <w:proofErr w:type="spellEnd"/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D569DE" w:rsidRPr="0053272E" w:rsidRDefault="00D569DE" w:rsidP="00A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6" o:title=""/>
                </v:shape>
                <o:OLEObject Type="Embed" ProgID="Word.Picture.8" ShapeID="_x0000_i1025" DrawAspect="Content" ObjectID="_1684571822" r:id="rId7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D569DE" w:rsidRPr="0053272E" w:rsidRDefault="00D569DE" w:rsidP="00AB1D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5327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СЕЛЬСКОГО ПОСЕЛЕНИЯ «</w:t>
            </w:r>
            <w:r w:rsidRPr="005327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ЯКША»</w:t>
            </w:r>
          </w:p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569DE" w:rsidRPr="0053272E" w:rsidRDefault="00D569DE" w:rsidP="00AB1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D569DE" w:rsidRPr="0053272E" w:rsidRDefault="00D569DE" w:rsidP="00D569D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53272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Ш</w:t>
      </w:r>
      <w:proofErr w:type="gramEnd"/>
      <w:r w:rsidRPr="0053272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У Ö М</w:t>
      </w:r>
    </w:p>
    <w:p w:rsidR="00D569DE" w:rsidRDefault="00D569DE" w:rsidP="00D569D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3272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493C87" w:rsidRPr="0053272E" w:rsidRDefault="00493C87" w:rsidP="00D569D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493C87" w:rsidRPr="0053272E" w:rsidRDefault="00493C87" w:rsidP="00493C8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Коми, Троицко-Печорский район, </w:t>
      </w:r>
      <w:proofErr w:type="spellStart"/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пст</w:t>
      </w:r>
      <w:proofErr w:type="spellEnd"/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>. Якша</w:t>
      </w:r>
    </w:p>
    <w:p w:rsidR="00D569DE" w:rsidRPr="0053272E" w:rsidRDefault="00D569DE" w:rsidP="00D569DE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E" w:rsidRPr="00020550" w:rsidRDefault="00D569DE" w:rsidP="00D569DE">
      <w:pPr>
        <w:keepNext/>
        <w:tabs>
          <w:tab w:val="left" w:pos="3828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</w:t>
      </w:r>
      <w:r w:rsidR="00493C87">
        <w:rPr>
          <w:rFonts w:ascii="Times New Roman" w:eastAsia="Times New Roman" w:hAnsi="Times New Roman" w:cs="Times New Roman"/>
          <w:sz w:val="24"/>
          <w:szCs w:val="24"/>
        </w:rPr>
        <w:t xml:space="preserve">2 июня 2021 года </w:t>
      </w:r>
      <w:r w:rsidR="00493C87">
        <w:rPr>
          <w:rFonts w:ascii="Times New Roman" w:eastAsia="Times New Roman" w:hAnsi="Times New Roman" w:cs="Times New Roman"/>
          <w:sz w:val="24"/>
          <w:szCs w:val="24"/>
        </w:rPr>
        <w:tab/>
      </w:r>
      <w:r w:rsidR="00493C87">
        <w:rPr>
          <w:rFonts w:ascii="Times New Roman" w:eastAsia="Times New Roman" w:hAnsi="Times New Roman" w:cs="Times New Roman"/>
          <w:sz w:val="24"/>
          <w:szCs w:val="24"/>
        </w:rPr>
        <w:tab/>
      </w:r>
      <w:r w:rsidR="00493C87">
        <w:rPr>
          <w:rFonts w:ascii="Times New Roman" w:eastAsia="Times New Roman" w:hAnsi="Times New Roman" w:cs="Times New Roman"/>
          <w:sz w:val="24"/>
          <w:szCs w:val="24"/>
        </w:rPr>
        <w:tab/>
      </w:r>
      <w:r w:rsidR="00493C87">
        <w:rPr>
          <w:rFonts w:ascii="Times New Roman" w:eastAsia="Times New Roman" w:hAnsi="Times New Roman" w:cs="Times New Roman"/>
          <w:sz w:val="24"/>
          <w:szCs w:val="24"/>
        </w:rPr>
        <w:tab/>
      </w:r>
      <w:r w:rsidR="00493C87">
        <w:rPr>
          <w:rFonts w:ascii="Times New Roman" w:eastAsia="Times New Roman" w:hAnsi="Times New Roman" w:cs="Times New Roman"/>
          <w:sz w:val="24"/>
          <w:szCs w:val="24"/>
        </w:rPr>
        <w:tab/>
      </w:r>
      <w:r w:rsidR="00493C87">
        <w:rPr>
          <w:rFonts w:ascii="Times New Roman" w:eastAsia="Times New Roman" w:hAnsi="Times New Roman" w:cs="Times New Roman"/>
          <w:sz w:val="24"/>
          <w:szCs w:val="24"/>
        </w:rPr>
        <w:tab/>
      </w:r>
      <w:r w:rsidR="00493C87">
        <w:rPr>
          <w:rFonts w:ascii="Times New Roman" w:eastAsia="Times New Roman" w:hAnsi="Times New Roman" w:cs="Times New Roman"/>
          <w:sz w:val="24"/>
          <w:szCs w:val="24"/>
        </w:rPr>
        <w:tab/>
      </w:r>
      <w:r w:rsidR="00493C87">
        <w:rPr>
          <w:rFonts w:ascii="Times New Roman" w:eastAsia="Times New Roman" w:hAnsi="Times New Roman" w:cs="Times New Roman"/>
          <w:sz w:val="24"/>
          <w:szCs w:val="24"/>
        </w:rPr>
        <w:tab/>
        <w:t>№ 06/81</w:t>
      </w:r>
    </w:p>
    <w:p w:rsidR="00D569DE" w:rsidRPr="0053272E" w:rsidRDefault="00D569DE" w:rsidP="00D569DE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E" w:rsidRPr="00C32CF1" w:rsidRDefault="00D569DE" w:rsidP="00D5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69DE" w:rsidRPr="00D569DE" w:rsidRDefault="00D569DE" w:rsidP="00D56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общественного </w:t>
      </w:r>
      <w:proofErr w:type="gramStart"/>
      <w:r w:rsidRPr="002C0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C0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обеспечением пожарной безопасности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 сельского поселения «Якша»,</w:t>
      </w:r>
    </w:p>
    <w:p w:rsidR="00D569DE" w:rsidRPr="00B151F9" w:rsidRDefault="00D569DE" w:rsidP="00D569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569DE" w:rsidRPr="00D569DE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Положение об организации общественного и муниципального </w:t>
      </w:r>
      <w:proofErr w:type="gramStart"/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на территории муниципального образования сельского поселения «Якша», согласно приложению.</w:t>
      </w:r>
    </w:p>
    <w:p w:rsidR="00D569DE" w:rsidRPr="00D569DE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администрации сельского поселения «Якша» от 21 июня 2017 года № 06/33 «Об организации общественного </w:t>
      </w:r>
      <w:proofErr w:type="gramStart"/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обеспечением пожарной безопасности».</w:t>
      </w:r>
    </w:p>
    <w:p w:rsidR="00D569DE" w:rsidRPr="00D569DE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постановление администрации сельского поселения «Якша» от 06 мая 2019 года № 05/36 </w:t>
      </w:r>
      <w:bookmarkStart w:id="0" w:name="_GoBack"/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сельского поселения «Якша» от 21.06.2017 № 06/33 </w:t>
      </w:r>
      <w:bookmarkEnd w:id="0"/>
      <w:r w:rsidRPr="00D5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 организации общественного </w:t>
      </w:r>
      <w:proofErr w:type="gramStart"/>
      <w:r w:rsidRPr="00D5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D56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обеспечением пожарной безопасности»».</w:t>
      </w:r>
    </w:p>
    <w:p w:rsidR="00D569DE" w:rsidRPr="00D569DE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569DE" w:rsidRPr="00D569DE" w:rsidRDefault="00D569DE" w:rsidP="00D569D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вступает в силу со дня подписания.</w:t>
      </w: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E" w:rsidRPr="0053272E" w:rsidRDefault="00D569DE" w:rsidP="00D5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CF1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«Якша» </w:t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27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Б.А. Синицкий</w:t>
      </w:r>
    </w:p>
    <w:p w:rsidR="00D569DE" w:rsidRPr="00C32CF1" w:rsidRDefault="00D569DE" w:rsidP="00D569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69DE" w:rsidRDefault="00D569DE" w:rsidP="00D569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69DE" w:rsidRDefault="00D569DE" w:rsidP="00D569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69DE" w:rsidRDefault="00D569DE" w:rsidP="00D569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69DE" w:rsidRDefault="00D569DE" w:rsidP="00D569D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569DE" w:rsidRPr="006925D2" w:rsidRDefault="00D569DE" w:rsidP="00D5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D569DE" w:rsidRPr="006925D2" w:rsidRDefault="00D569DE" w:rsidP="00D5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569DE" w:rsidRPr="006925D2" w:rsidRDefault="00D569DE" w:rsidP="00D569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«Якша»</w:t>
      </w:r>
    </w:p>
    <w:p w:rsidR="00D569DE" w:rsidRDefault="00D569DE" w:rsidP="00493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692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</w:t>
      </w:r>
      <w:r w:rsidRPr="006925D2">
        <w:rPr>
          <w:rFonts w:ascii="Times New Roman" w:eastAsia="Times New Roman" w:hAnsi="Times New Roman" w:cs="Times New Roman"/>
          <w:sz w:val="24"/>
          <w:szCs w:val="24"/>
          <w:lang w:eastAsia="ru-RU"/>
        </w:rPr>
        <w:t>г.  №</w:t>
      </w:r>
      <w:r w:rsidR="0049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06/81</w:t>
      </w:r>
    </w:p>
    <w:p w:rsidR="00493C87" w:rsidRPr="006925D2" w:rsidRDefault="00493C87" w:rsidP="00493C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E" w:rsidRPr="00B151F9" w:rsidRDefault="00D569DE" w:rsidP="00D56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D569DE" w:rsidRDefault="00D569DE" w:rsidP="00D56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организации общественного и муниципального </w:t>
      </w:r>
      <w:proofErr w:type="gramStart"/>
      <w:r w:rsidRPr="00B15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B15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требований пожарной безопасности на территории муниципального образования сельского поселения «Якша»</w:t>
      </w:r>
    </w:p>
    <w:p w:rsidR="00D569DE" w:rsidRPr="00B151F9" w:rsidRDefault="00D569DE" w:rsidP="00D56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9DE" w:rsidRPr="00D569DE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Конституцией Российской Федерации, Федеральным законом от 21 декабря 1994 года N 69-ФЗ "О пожарной безопасности", Федеральным законом от 6 октября 2003 года N 131-ФЗ "Об общих принципах организации местного самоуправления в Российской Федерации", и регулирует вопросы организации работы по осуществлению общественного контроля за соблюдением требований пожарной безопасности.</w:t>
      </w:r>
      <w:proofErr w:type="gramEnd"/>
    </w:p>
    <w:p w:rsidR="00D569DE" w:rsidRDefault="00D569DE" w:rsidP="00002C29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D569DE">
        <w:rPr>
          <w:rFonts w:ascii="Times New Roman" w:hAnsi="Times New Roman" w:cs="Times New Roman"/>
          <w:lang w:eastAsia="ru-RU"/>
        </w:rPr>
        <w:t>2. Для целей настоящего положения используются следующие понятия:</w:t>
      </w:r>
    </w:p>
    <w:p w:rsidR="00D569DE" w:rsidRDefault="00D569DE" w:rsidP="00002C29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- состояние защищенности личности, имущества, общества и государства от пожаров;</w:t>
      </w:r>
    </w:p>
    <w:p w:rsidR="00D569DE" w:rsidRDefault="00D569DE" w:rsidP="00002C29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D569DE" w:rsidRDefault="00D569DE" w:rsidP="00002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безопасности;</w:t>
      </w:r>
    </w:p>
    <w:p w:rsidR="00D569DE" w:rsidRPr="00D569DE" w:rsidRDefault="00D569DE" w:rsidP="00002C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D569DE" w:rsidRPr="00D569DE" w:rsidRDefault="00D569DE" w:rsidP="00002C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противопожарный режим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  <w:proofErr w:type="gramEnd"/>
    </w:p>
    <w:p w:rsidR="00D569DE" w:rsidRPr="00D569DE" w:rsidRDefault="00D569DE" w:rsidP="00D569D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002C29" w:rsidRDefault="00D569DE" w:rsidP="00002C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02C29" w:rsidRPr="00002C29" w:rsidRDefault="00002C29" w:rsidP="00002C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02C29" w:rsidRPr="00002C29" w:rsidRDefault="00002C29" w:rsidP="00002C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бучение мерам пожарной безопасности - организованный процесс по формированию знаний, умений, навыков граждан в области обеспечения пожарной безопасности в системе общего, профессионального и дополнительного образования, в процессе трудовой и служебной деятельности, а также в повседневной жизни;</w:t>
      </w:r>
    </w:p>
    <w:p w:rsidR="00002C29" w:rsidRPr="00002C29" w:rsidRDefault="00002C29" w:rsidP="00002C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2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ландшафтный (природный) пожар - неконтролируемый процесс горения, стихийно возникающий и распространяющийся в природной среде, охватывающий различные компоненты природного ландшафта;</w:t>
      </w:r>
    </w:p>
    <w:p w:rsidR="00002C29" w:rsidRDefault="00002C29" w:rsidP="00002C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2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 пожар - разновидность ландшафтного (природного) пожа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ра, распространяющегося по лесу;</w:t>
      </w:r>
    </w:p>
    <w:p w:rsidR="00D569DE" w:rsidRPr="00002C29" w:rsidRDefault="00D569DE" w:rsidP="00002C2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0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общественный </w:t>
      </w:r>
      <w:proofErr w:type="gramStart"/>
      <w:r w:rsidRPr="0000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002C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требований пожарной безопасности</w:t>
      </w:r>
      <w:r w:rsidRPr="0000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профилактике пожаров путем осуществления гражданами контроля за соблюдением требований пожарной безопасности в поселении.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02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является формой участия граждан в добровольной пожарной охране.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Общественный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в поселении осуществляется в порядке проведения гражданами социально значимых работ, устанавливаемых администрацией муниципального образования.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Гражданами, осуществляющими общественный контроль за соблюдением требований пожарной безопасности, могут являться жители, обладающие избирательным правом, разделяющие цели и задачи, определенные настоящим положением, достигшие 18-летнего возраста, способные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деловым, моральным качествам и состоянию здоровья выполнять поставленные задачи.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осуществлению общественного контроля за соблюдением требований пожарной безопасности проводятся гражданами на добровольной основе по договоренности с администрацией муниципального образования, в свободное от основной работы или учебы время на безвозмездной основе не чаще одного раза в три месяца.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работ не может составлять более четырех часов подряд.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общественного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из числа работников администрации муниципального образования назначается лицо, ответственное за организацию такой работы.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Работы по осуществлению общественного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включают в себя: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в муниципальном образовании и на объектах муниципальной собственности;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предложений в адрес главы муниципального образования о передаче материалов по фактам нарушений требований пожарной безопасности в территориальный орган государственного пожарного надзора;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предложений главе  муниципального образования по реализации мер пожарной безопасности в границах поселения;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противопожарной пропаганды в поселении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Работы по профилактике пожаров путем проведения общественного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проводятся на основании планов-заданий, выдаваемых администрацией муниципального образования, с предоставлением отчета о проделанной работе, а также по мере необходимости, при обращении граждан, проживающих в поселении, либо при выявлении на территории населенного пункта нарушений требований пожарной безопасности.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Обучение лица из числа работников администрации, проводится за счет средств бюджета муниципального образования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Обучение лиц, осуществляющих общественный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безопасности, проводится в администрации муниципального образования лицом, назначенным ответственным за проведение муниципального контроля за соблюдением требований пожарной безопасности.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 Муниципальный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включает в себя: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в поселении и на объектах муниципальной собственности;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деятельности граждан по противопожарной профилактике путем организации общественного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информации о нарушениях требований пожарной безопасности, подготовленной по результатам проведения общественного контроля;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решений о передаче материалов, составленных по фактам нарушений требований пожарной безопасности, в территориальный орган государственного пожарного надзора для принятия соответствующих мер;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от имени главы  муниципального образования гражданам, руководителям объектов, находящихся в муниципальной собственности, и иным должностным лицам предложений об устранении нарушений требований пожарной безопасности;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разработку мер пожарной безопасности для поселения и утверждение их главой муниципального образования;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подготовку главе муниципального образования и органам государственной власти предложений по реализации мер пожарной безопасности в границах поселения;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доведение до населения решений органов местного самоуправления, касающихся вопросов обеспечения пожарной безопасности.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подготовке информации о фактах нарушения требований пожарной безопасности, направляемой в территориальный орган государственного пожарного надзора для принятия соответствующих мер, к информации должны прилагаться: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акт, составленный по фактам выявленных нарушений требований пожарной безопасности, подписанный гражданином, осуществляющим общественный контроль, и должностным лицом, ответственным за проведение муниципального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необходимости - </w:t>
      </w:r>
      <w:proofErr w:type="spell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выкопировки</w:t>
      </w:r>
      <w:proofErr w:type="spell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генеральных планов и съемок населенных пунктов;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другая документация, необходимая для проведения проверки.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 вручаются или направляются по почте в форме писем, подписываемых главой муниципального образования.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безопасность населенного пункта в целом или объекта, находящегося в муниципальной собственности.</w:t>
      </w:r>
    </w:p>
    <w:p w:rsidR="00D569DE" w:rsidRPr="00B151F9" w:rsidRDefault="00D569DE" w:rsidP="00D56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руководство деятельностью по осуществлению общественного и муниципального </w:t>
      </w:r>
      <w:proofErr w:type="gramStart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пожарной безопасности осуществляется главой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«Якша».</w:t>
      </w:r>
    </w:p>
    <w:p w:rsidR="00AE213F" w:rsidRDefault="00AE213F"/>
    <w:sectPr w:rsidR="00AE213F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E72B8"/>
    <w:multiLevelType w:val="hybridMultilevel"/>
    <w:tmpl w:val="FD8C7BDC"/>
    <w:lvl w:ilvl="0" w:tplc="F398AE1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1F5012"/>
    <w:multiLevelType w:val="hybridMultilevel"/>
    <w:tmpl w:val="3B0495B2"/>
    <w:lvl w:ilvl="0" w:tplc="CF68637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8647E"/>
    <w:multiLevelType w:val="hybridMultilevel"/>
    <w:tmpl w:val="3FFE7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9DE"/>
    <w:rsid w:val="00002C29"/>
    <w:rsid w:val="00493C87"/>
    <w:rsid w:val="00AE213F"/>
    <w:rsid w:val="00C529D5"/>
    <w:rsid w:val="00D5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7B828-B06B-40DE-8BD1-232C7627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2021-06-07T08:51:00Z</cp:lastPrinted>
  <dcterms:created xsi:type="dcterms:W3CDTF">2021-06-02T19:03:00Z</dcterms:created>
  <dcterms:modified xsi:type="dcterms:W3CDTF">2021-06-07T08:51:00Z</dcterms:modified>
</cp:coreProperties>
</file>